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</w:rPr>
        <w:t>唐山市2020年中关村高层次人才智力引进网络招聘会</w:t>
      </w:r>
      <w:r>
        <w:rPr>
          <w:rFonts w:hint="eastAsia"/>
          <w:b/>
          <w:bCs/>
          <w:sz w:val="28"/>
          <w:szCs w:val="36"/>
          <w:lang w:val="en-US" w:eastAsia="zh-CN"/>
        </w:rPr>
        <w:t>参会单位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中车唐山机车车辆有限公司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唐山学院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开滦（集团）有限责任公司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唐山港集团股份有限公司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唐山市环境规划科学研究院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北京首钢建设集团有限公司曹妃甸分公司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河北省地矿局第二地质大队（唐山中地地质工程公司）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唐山三友集团有限公司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惠达卫浴股份有限公司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唐山松下产业机器有限公司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汇中仪表股份有限公司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华电曹妃甸重工装备有限公司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中煤科工集团唐山研究院有限公司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曹妃甸职业技术学院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冀东发展集团有限责任公司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唐山市新城投集团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唐山市报春电子商务股份有限公司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唐山启奥科技股份有限公司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唐山拓普生物科技有限公司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唐山达意科技股份有限公司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唐山正欣实业集团营业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唐山海森电子股份有限公司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河北铭嘉工程设计有限公司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航天国轩（唐山）锂电池有限公司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唐山市路北区新东方培训学校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迁安市九江线材有限责任公司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河北新时基业防火保温材料制造有限公司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唐山曹妃甸中物港务有限公司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唐山金杰实业有限公司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唐山梦牌瓷业有限公司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唐山三孚硅业股份有限公司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唐山市曹妃甸区新恒实验学校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唐山市曹妃甸区中恒高级中学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河北润农节水科技股份有限公司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唐山华洋自动化有限公司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唐山市德龙钢铁有限公司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燕化永乐（乐亭）生物科技有限公司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唐山德惠航空装备有限公司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唐山市盛泰建筑安装有限公司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河北通涛管业集团环保科技有限公司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唐山贺祥机电股份有限公司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唐山市盛景泰和产业园发展有限公司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贺阳衡水</w:t>
      </w:r>
      <w:bookmarkStart w:id="0" w:name="_GoBack"/>
      <w:bookmarkEnd w:id="0"/>
      <w:r>
        <w:rPr>
          <w:rFonts w:hint="eastAsia"/>
          <w:b w:val="0"/>
          <w:bCs w:val="0"/>
          <w:sz w:val="24"/>
          <w:szCs w:val="32"/>
          <w:lang w:val="en-US" w:eastAsia="zh-CN"/>
        </w:rPr>
        <w:t>一中唐山分校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8B471B"/>
    <w:rsid w:val="1C687E3D"/>
    <w:rsid w:val="2C1A76EB"/>
    <w:rsid w:val="44CC5147"/>
    <w:rsid w:val="5603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最最</dc:creator>
  <cp:lastModifiedBy>厨房</cp:lastModifiedBy>
  <dcterms:modified xsi:type="dcterms:W3CDTF">2020-04-10T05:56:13Z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