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Style w:val="11"/>
          <w:rFonts w:hint="default" w:ascii="宋体" w:hAnsi="宋体" w:eastAsia="宋体"/>
        </w:rPr>
      </w:pPr>
      <w:bookmarkStart w:id="0" w:name="_GoBack"/>
      <w:bookmarkEnd w:id="0"/>
      <w:r>
        <w:rPr>
          <w:rStyle w:val="11"/>
          <w:rFonts w:hint="default" w:ascii="宋体" w:hAnsi="宋体" w:eastAsia="宋体"/>
        </w:rPr>
        <w:t>附件1：</w:t>
      </w:r>
    </w:p>
    <w:p>
      <w:pPr>
        <w:widowControl/>
        <w:shd w:val="clear" w:color="auto" w:fill="FFFFFF"/>
        <w:spacing w:line="560" w:lineRule="exact"/>
        <w:rPr>
          <w:rStyle w:val="11"/>
          <w:rFonts w:hint="default" w:ascii="方正小标宋简体" w:hAnsi="黑体" w:eastAsia="方正小标宋简体"/>
        </w:rPr>
      </w:pPr>
      <w:r>
        <w:rPr>
          <w:rStyle w:val="11"/>
          <w:rFonts w:hint="default" w:ascii="方正小标宋简体" w:hAnsi="黑体" w:eastAsia="方正小标宋简体"/>
        </w:rPr>
        <w:t>自然资源实物地质资料中心2021年拟新进人员岗位及要求</w:t>
      </w:r>
    </w:p>
    <w:tbl>
      <w:tblPr>
        <w:tblStyle w:val="6"/>
        <w:tblpPr w:leftFromText="180" w:rightFromText="180" w:vertAnchor="text" w:horzAnchor="margin" w:tblpXSpec="center" w:tblpY="41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1626"/>
        <w:gridCol w:w="1275"/>
        <w:gridCol w:w="1587"/>
        <w:gridCol w:w="1779"/>
        <w:gridCol w:w="919"/>
        <w:gridCol w:w="919"/>
      </w:tblGrid>
      <w:tr>
        <w:trPr>
          <w:trHeight w:val="499" w:hRule="atLeast"/>
        </w:trPr>
        <w:tc>
          <w:tcPr>
            <w:tcW w:w="2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序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号</w:t>
            </w:r>
          </w:p>
        </w:tc>
        <w:tc>
          <w:tcPr>
            <w:tcW w:w="9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拟聘工作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岗位</w:t>
            </w:r>
          </w:p>
        </w:tc>
        <w:tc>
          <w:tcPr>
            <w:tcW w:w="7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学历学位</w:t>
            </w:r>
          </w:p>
        </w:tc>
        <w:tc>
          <w:tcPr>
            <w:tcW w:w="9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专业</w:t>
            </w:r>
          </w:p>
        </w:tc>
        <w:tc>
          <w:tcPr>
            <w:tcW w:w="10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其他要求</w:t>
            </w:r>
          </w:p>
        </w:tc>
        <w:tc>
          <w:tcPr>
            <w:tcW w:w="5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招聘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人数</w:t>
            </w:r>
          </w:p>
        </w:tc>
        <w:tc>
          <w:tcPr>
            <w:tcW w:w="5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招聘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对象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2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9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油气岩心数据研究与应用岗</w:t>
            </w:r>
          </w:p>
        </w:tc>
        <w:tc>
          <w:tcPr>
            <w:tcW w:w="7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9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石油与天然气工程、油气藏地球化学、油气田开发地质等石油地质相关专业</w:t>
            </w:r>
          </w:p>
        </w:tc>
        <w:tc>
          <w:tcPr>
            <w:tcW w:w="10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英语六级或相当水平</w:t>
            </w:r>
          </w:p>
        </w:tc>
        <w:tc>
          <w:tcPr>
            <w:tcW w:w="5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5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应届毕业生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2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9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岩心数字化设备研发岗</w:t>
            </w:r>
          </w:p>
        </w:tc>
        <w:tc>
          <w:tcPr>
            <w:tcW w:w="7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硕士研究生及以上</w:t>
            </w:r>
          </w:p>
        </w:tc>
        <w:tc>
          <w:tcPr>
            <w:tcW w:w="9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数学类、地质装备工程等相关专业</w:t>
            </w:r>
          </w:p>
        </w:tc>
        <w:tc>
          <w:tcPr>
            <w:tcW w:w="10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同等条件下，有相关设备研发经验者优先</w:t>
            </w:r>
          </w:p>
        </w:tc>
        <w:tc>
          <w:tcPr>
            <w:tcW w:w="5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5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应届毕业生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2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9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岩心光谱扫描仪检测维修岗</w:t>
            </w:r>
          </w:p>
        </w:tc>
        <w:tc>
          <w:tcPr>
            <w:tcW w:w="7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硕士研究生及以上</w:t>
            </w:r>
          </w:p>
        </w:tc>
        <w:tc>
          <w:tcPr>
            <w:tcW w:w="9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物理学、光学、精密仪器与机械、检测技术与自动化装置等相关专业</w:t>
            </w:r>
          </w:p>
        </w:tc>
        <w:tc>
          <w:tcPr>
            <w:tcW w:w="10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同等条件下，参与过仪器研发与大型仪器设备使用、维护经验者优先</w:t>
            </w:r>
          </w:p>
        </w:tc>
        <w:tc>
          <w:tcPr>
            <w:tcW w:w="5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5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应届毕业生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2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9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地质调查岗1</w:t>
            </w:r>
          </w:p>
        </w:tc>
        <w:tc>
          <w:tcPr>
            <w:tcW w:w="7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硕士研究生及以上</w:t>
            </w:r>
          </w:p>
        </w:tc>
        <w:tc>
          <w:tcPr>
            <w:tcW w:w="9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地质学、构造地质学</w:t>
            </w:r>
          </w:p>
        </w:tc>
        <w:tc>
          <w:tcPr>
            <w:tcW w:w="10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同等条件下，具有野外工作能力、能适应野外工作者优先</w:t>
            </w:r>
          </w:p>
        </w:tc>
        <w:tc>
          <w:tcPr>
            <w:tcW w:w="5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5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应届毕业生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2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9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地质调查岗2</w:t>
            </w:r>
          </w:p>
        </w:tc>
        <w:tc>
          <w:tcPr>
            <w:tcW w:w="7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硕士研究生及以上</w:t>
            </w:r>
          </w:p>
        </w:tc>
        <w:tc>
          <w:tcPr>
            <w:tcW w:w="9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石油地质相关专业</w:t>
            </w:r>
          </w:p>
        </w:tc>
        <w:tc>
          <w:tcPr>
            <w:tcW w:w="10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同等条件下，具有野外工作能力、能适应野外工作者优先</w:t>
            </w:r>
          </w:p>
        </w:tc>
        <w:tc>
          <w:tcPr>
            <w:tcW w:w="5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5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应届毕业生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2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9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地质调查岗3</w:t>
            </w:r>
          </w:p>
        </w:tc>
        <w:tc>
          <w:tcPr>
            <w:tcW w:w="7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硕士研究生及以上</w:t>
            </w:r>
          </w:p>
        </w:tc>
        <w:tc>
          <w:tcPr>
            <w:tcW w:w="9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矿物学、岩石学、矿床学</w:t>
            </w:r>
          </w:p>
        </w:tc>
        <w:tc>
          <w:tcPr>
            <w:tcW w:w="10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同等条件下，具有野外工作能力、能适应野外工作者优先</w:t>
            </w:r>
          </w:p>
        </w:tc>
        <w:tc>
          <w:tcPr>
            <w:tcW w:w="5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5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应届毕业生</w:t>
            </w:r>
          </w:p>
        </w:tc>
      </w:tr>
      <w:tr>
        <w:trPr>
          <w:trHeight w:val="844" w:hRule="atLeast"/>
        </w:trPr>
        <w:tc>
          <w:tcPr>
            <w:tcW w:w="2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9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地质调查岗4</w:t>
            </w:r>
          </w:p>
        </w:tc>
        <w:tc>
          <w:tcPr>
            <w:tcW w:w="7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硕士研究生及以上</w:t>
            </w:r>
          </w:p>
        </w:tc>
        <w:tc>
          <w:tcPr>
            <w:tcW w:w="9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古生物学与地层学</w:t>
            </w:r>
          </w:p>
        </w:tc>
        <w:tc>
          <w:tcPr>
            <w:tcW w:w="10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同等条件下，具有野外工作能力、能适应野外工作者优先</w:t>
            </w:r>
          </w:p>
        </w:tc>
        <w:tc>
          <w:tcPr>
            <w:tcW w:w="5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5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应届毕业生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2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9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大型测试设备操作及分析检测岗</w:t>
            </w:r>
          </w:p>
        </w:tc>
        <w:tc>
          <w:tcPr>
            <w:tcW w:w="7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硕士研究生及以上</w:t>
            </w:r>
          </w:p>
        </w:tc>
        <w:tc>
          <w:tcPr>
            <w:tcW w:w="9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分析化学</w:t>
            </w:r>
          </w:p>
        </w:tc>
        <w:tc>
          <w:tcPr>
            <w:tcW w:w="10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同等条件下，熟练使用大型分析测试设备者优先</w:t>
            </w:r>
          </w:p>
        </w:tc>
        <w:tc>
          <w:tcPr>
            <w:tcW w:w="5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5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应届毕业生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2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9</w:t>
            </w:r>
          </w:p>
        </w:tc>
        <w:tc>
          <w:tcPr>
            <w:tcW w:w="9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岩矿鉴定岗1</w:t>
            </w:r>
          </w:p>
        </w:tc>
        <w:tc>
          <w:tcPr>
            <w:tcW w:w="7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硕士研究生及以上</w:t>
            </w:r>
          </w:p>
        </w:tc>
        <w:tc>
          <w:tcPr>
            <w:tcW w:w="9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矿物学、岩石学、矿床学</w:t>
            </w:r>
          </w:p>
        </w:tc>
        <w:tc>
          <w:tcPr>
            <w:tcW w:w="10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本科为地质类专业</w:t>
            </w:r>
          </w:p>
        </w:tc>
        <w:tc>
          <w:tcPr>
            <w:tcW w:w="5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5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应届毕业生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2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9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岩矿鉴定岗2</w:t>
            </w:r>
          </w:p>
        </w:tc>
        <w:tc>
          <w:tcPr>
            <w:tcW w:w="7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硕士研究生及以上</w:t>
            </w:r>
          </w:p>
        </w:tc>
        <w:tc>
          <w:tcPr>
            <w:tcW w:w="9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矿物学、岩石学、矿床学</w:t>
            </w:r>
          </w:p>
        </w:tc>
        <w:tc>
          <w:tcPr>
            <w:tcW w:w="10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具有一定的光薄片鉴定经验和综合能力,本硕专业均相同或相似。</w:t>
            </w:r>
          </w:p>
        </w:tc>
        <w:tc>
          <w:tcPr>
            <w:tcW w:w="5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5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应届毕业生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2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11</w:t>
            </w:r>
          </w:p>
        </w:tc>
        <w:tc>
          <w:tcPr>
            <w:tcW w:w="9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油气岩心扫描数字化岗</w:t>
            </w:r>
          </w:p>
        </w:tc>
        <w:tc>
          <w:tcPr>
            <w:tcW w:w="7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硕士研究生及以上学历，或本科以上学历且具有高级以上任职资格</w:t>
            </w:r>
          </w:p>
        </w:tc>
        <w:tc>
          <w:tcPr>
            <w:tcW w:w="9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石油与天然气工程、油气藏地球化学、油气田开发地质等石油地质相关专业</w:t>
            </w:r>
          </w:p>
        </w:tc>
        <w:tc>
          <w:tcPr>
            <w:tcW w:w="10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英语六级；同等条件下，具有海外经历者优先。年龄在40周岁以下。</w:t>
            </w:r>
          </w:p>
        </w:tc>
        <w:tc>
          <w:tcPr>
            <w:tcW w:w="5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5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社会在职人员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12</w:t>
            </w:r>
          </w:p>
        </w:tc>
        <w:tc>
          <w:tcPr>
            <w:tcW w:w="9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实物资料采集岗</w:t>
            </w:r>
          </w:p>
        </w:tc>
        <w:tc>
          <w:tcPr>
            <w:tcW w:w="7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硕士研究生及以上学历，或本科以上学历且具有高级以上任职资格</w:t>
            </w:r>
          </w:p>
        </w:tc>
        <w:tc>
          <w:tcPr>
            <w:tcW w:w="9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工程地质类相关专业</w:t>
            </w:r>
          </w:p>
        </w:tc>
        <w:tc>
          <w:tcPr>
            <w:tcW w:w="10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英语六级或相当水平,年龄在40周岁以下。</w:t>
            </w:r>
          </w:p>
        </w:tc>
        <w:tc>
          <w:tcPr>
            <w:tcW w:w="5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5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社会在职人员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13</w:t>
            </w:r>
          </w:p>
        </w:tc>
        <w:tc>
          <w:tcPr>
            <w:tcW w:w="9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地质信息整编与软件研发岗</w:t>
            </w:r>
          </w:p>
        </w:tc>
        <w:tc>
          <w:tcPr>
            <w:tcW w:w="7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硕士研究生及以上学历，或本科以上学历且具有高级以上任职资格</w:t>
            </w:r>
          </w:p>
        </w:tc>
        <w:tc>
          <w:tcPr>
            <w:tcW w:w="9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数学及应用数学、地理信息工程、地球探测与信息技术等相关专业</w:t>
            </w:r>
          </w:p>
        </w:tc>
        <w:tc>
          <w:tcPr>
            <w:tcW w:w="10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本科为地质矿产类相关专业；同等条件下，具有专业软件开发经验者优先。年龄在40周岁以下。</w:t>
            </w:r>
          </w:p>
        </w:tc>
        <w:tc>
          <w:tcPr>
            <w:tcW w:w="5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5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社会在职人员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2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9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科普产品创作与设计岗</w:t>
            </w:r>
          </w:p>
        </w:tc>
        <w:tc>
          <w:tcPr>
            <w:tcW w:w="7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硕士研究生及以上学历，或本科以上学历且具有高级以上任职资格</w:t>
            </w:r>
          </w:p>
        </w:tc>
        <w:tc>
          <w:tcPr>
            <w:tcW w:w="9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地质学相关专业</w:t>
            </w:r>
          </w:p>
        </w:tc>
        <w:tc>
          <w:tcPr>
            <w:tcW w:w="10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同等条件下，具有三年以上科普展览展示设计经验者优先。年龄在40周岁以下。</w:t>
            </w:r>
          </w:p>
        </w:tc>
        <w:tc>
          <w:tcPr>
            <w:tcW w:w="5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5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社会在职人员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2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15</w:t>
            </w:r>
          </w:p>
        </w:tc>
        <w:tc>
          <w:tcPr>
            <w:tcW w:w="9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测试分析岗</w:t>
            </w:r>
          </w:p>
        </w:tc>
        <w:tc>
          <w:tcPr>
            <w:tcW w:w="7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硕士研究生及以上学历，或本科以上学历且具有高级以上任职资格</w:t>
            </w:r>
          </w:p>
        </w:tc>
        <w:tc>
          <w:tcPr>
            <w:tcW w:w="9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化学类相关专业</w:t>
            </w:r>
          </w:p>
        </w:tc>
        <w:tc>
          <w:tcPr>
            <w:tcW w:w="10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年龄在40周岁以下</w:t>
            </w:r>
          </w:p>
        </w:tc>
        <w:tc>
          <w:tcPr>
            <w:tcW w:w="5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5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社会在职人员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ascii="仿宋_GB2312" w:eastAsia="仿宋_GB2312" w:hAnsiTheme="minorHAnsi" w:cstheme="minorBidi"/>
          <w:kern w:val="2"/>
          <w:sz w:val="32"/>
          <w:szCs w:val="32"/>
        </w:rPr>
      </w:pPr>
    </w:p>
    <w:p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tbl>
      <w:tblPr>
        <w:tblStyle w:val="6"/>
        <w:tblW w:w="9498" w:type="dxa"/>
        <w:tblInd w:w="-3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283"/>
        <w:gridCol w:w="851"/>
        <w:gridCol w:w="283"/>
        <w:gridCol w:w="183"/>
        <w:gridCol w:w="100"/>
        <w:gridCol w:w="851"/>
        <w:gridCol w:w="284"/>
        <w:gridCol w:w="567"/>
        <w:gridCol w:w="457"/>
        <w:gridCol w:w="1386"/>
        <w:gridCol w:w="873"/>
        <w:gridCol w:w="261"/>
        <w:gridCol w:w="284"/>
        <w:gridCol w:w="14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9498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sz w:val="32"/>
                <w:szCs w:val="32"/>
              </w:rPr>
              <w:br w:type="page"/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附件2：</w:t>
            </w:r>
          </w:p>
          <w:p>
            <w:pPr>
              <w:widowControl/>
              <w:jc w:val="center"/>
              <w:rPr>
                <w:rFonts w:ascii="黑体" w:hAnsi="宋体" w:eastAsia="黑体"/>
                <w:bCs/>
                <w:kern w:val="0"/>
                <w:sz w:val="44"/>
                <w:szCs w:val="44"/>
              </w:rPr>
            </w:pPr>
            <w:r>
              <w:rPr>
                <w:rFonts w:hint="eastAsia" w:ascii="黑体" w:hAnsi="宋体" w:eastAsia="黑体" w:cs="黑体"/>
                <w:bCs/>
                <w:kern w:val="0"/>
                <w:sz w:val="44"/>
                <w:szCs w:val="44"/>
              </w:rPr>
              <w:t>自然资源实物地质资料中心应聘登记表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98" w:type="dxa"/>
            <w:gridSpan w:val="15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widowControl/>
              <w:rPr>
                <w:rFonts w:ascii="隶书" w:hAnsi="宋体" w:eastAsia="隶书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隶书" w:hAnsi="宋体" w:eastAsia="隶书" w:cs="隶书"/>
                <w:color w:val="000000"/>
                <w:kern w:val="0"/>
                <w:sz w:val="30"/>
                <w:szCs w:val="30"/>
              </w:rPr>
              <w:t>应聘岗位：</w:t>
            </w:r>
            <w:r>
              <w:rPr>
                <w:rFonts w:ascii="隶书" w:hAnsi="宋体" w:eastAsia="隶书" w:cs="隶书"/>
                <w:color w:val="000000"/>
                <w:kern w:val="0"/>
                <w:sz w:val="28"/>
                <w:szCs w:val="28"/>
              </w:rPr>
              <w:t xml:space="preserve">                           </w:t>
            </w:r>
            <w:r>
              <w:rPr>
                <w:rFonts w:hint="eastAsia" w:ascii="隶书" w:hAnsi="宋体" w:eastAsia="隶书" w:cs="隶书"/>
                <w:color w:val="000000"/>
                <w:kern w:val="0"/>
                <w:sz w:val="28"/>
                <w:szCs w:val="28"/>
              </w:rPr>
              <w:t>岗位序号：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70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</w:t>
            </w:r>
            <w:r>
              <w:rPr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3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民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族</w:t>
            </w:r>
          </w:p>
        </w:tc>
        <w:tc>
          <w:tcPr>
            <w:tcW w:w="14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416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照片</w:t>
            </w:r>
          </w:p>
          <w:p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70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出生日期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3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历</w:t>
            </w:r>
          </w:p>
        </w:tc>
        <w:tc>
          <w:tcPr>
            <w:tcW w:w="14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416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70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3576" w:type="dxa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3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4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416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70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户口所在地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30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3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生源地</w:t>
            </w:r>
          </w:p>
        </w:tc>
        <w:tc>
          <w:tcPr>
            <w:tcW w:w="1418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416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70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本人身体状况</w:t>
            </w:r>
          </w:p>
        </w:tc>
        <w:tc>
          <w:tcPr>
            <w:tcW w:w="6380" w:type="dxa"/>
            <w:gridSpan w:val="1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416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702" w:type="dxa"/>
            <w:gridSpan w:val="2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3576" w:type="dxa"/>
            <w:gridSpan w:val="8"/>
            <w:tcBorders>
              <w:top w:val="single" w:color="auto" w:sz="8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386" w:type="dxa"/>
            <w:tcBorders>
              <w:top w:val="single" w:color="auto" w:sz="8" w:space="0"/>
              <w:left w:val="single" w:color="auto" w:sz="4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834" w:type="dxa"/>
            <w:gridSpan w:val="4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70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3576" w:type="dxa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是否服从岗位调剂</w:t>
            </w:r>
          </w:p>
        </w:tc>
        <w:tc>
          <w:tcPr>
            <w:tcW w:w="170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255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掌握何种外语及程度</w:t>
            </w:r>
          </w:p>
        </w:tc>
        <w:tc>
          <w:tcPr>
            <w:tcW w:w="272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25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计算机掌握程度</w:t>
            </w:r>
          </w:p>
        </w:tc>
        <w:tc>
          <w:tcPr>
            <w:tcW w:w="170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255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是否首次参加工作</w:t>
            </w:r>
          </w:p>
        </w:tc>
        <w:tc>
          <w:tcPr>
            <w:tcW w:w="141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是（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）</w:t>
            </w:r>
          </w:p>
        </w:tc>
        <w:tc>
          <w:tcPr>
            <w:tcW w:w="5528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否（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）原工作单位：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255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是否有亲属在我中心工作</w:t>
            </w:r>
          </w:p>
        </w:tc>
        <w:tc>
          <w:tcPr>
            <w:tcW w:w="141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否（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）</w:t>
            </w:r>
          </w:p>
        </w:tc>
        <w:tc>
          <w:tcPr>
            <w:tcW w:w="5528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是（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）姓名及职务：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19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学习经历</w:t>
            </w:r>
          </w:p>
        </w:tc>
        <w:tc>
          <w:tcPr>
            <w:tcW w:w="160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起止时间</w:t>
            </w:r>
          </w:p>
        </w:tc>
        <w:tc>
          <w:tcPr>
            <w:tcW w:w="2259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225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所学专业</w:t>
            </w:r>
          </w:p>
        </w:tc>
        <w:tc>
          <w:tcPr>
            <w:tcW w:w="196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学历学位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419" w:type="dxa"/>
            <w:vMerge w:val="continue"/>
            <w:tcBorders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2259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225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96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419" w:type="dxa"/>
            <w:vMerge w:val="continue"/>
            <w:tcBorders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2259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225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96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419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2259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225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96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41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社会实践（工作）经历</w:t>
            </w:r>
          </w:p>
        </w:tc>
        <w:tc>
          <w:tcPr>
            <w:tcW w:w="8079" w:type="dxa"/>
            <w:gridSpan w:val="1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141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</w:rPr>
              <w:t>参与项目及发表论文情况</w:t>
            </w:r>
          </w:p>
        </w:tc>
        <w:tc>
          <w:tcPr>
            <w:tcW w:w="8079" w:type="dxa"/>
            <w:gridSpan w:val="1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41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爱好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特长</w:t>
            </w:r>
          </w:p>
        </w:tc>
        <w:tc>
          <w:tcPr>
            <w:tcW w:w="8079" w:type="dxa"/>
            <w:gridSpan w:val="1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41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奖惩情况</w:t>
            </w:r>
          </w:p>
        </w:tc>
        <w:tc>
          <w:tcPr>
            <w:tcW w:w="8079" w:type="dxa"/>
            <w:gridSpan w:val="1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19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家庭</w:t>
            </w:r>
            <w:r>
              <w:rPr>
                <w:rFonts w:ascii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成员</w:t>
            </w:r>
            <w:r>
              <w:rPr>
                <w:rFonts w:ascii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情况</w:t>
            </w:r>
          </w:p>
        </w:tc>
        <w:tc>
          <w:tcPr>
            <w:tcW w:w="170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70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与本人关系</w:t>
            </w:r>
          </w:p>
        </w:tc>
        <w:tc>
          <w:tcPr>
            <w:tcW w:w="4677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所在单位及职务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41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70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70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4677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70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70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4677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9" w:type="dxa"/>
            <w:vMerge w:val="continue"/>
            <w:tcBorders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70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70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4677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141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其他需要说明的情况</w:t>
            </w:r>
          </w:p>
        </w:tc>
        <w:tc>
          <w:tcPr>
            <w:tcW w:w="8079" w:type="dxa"/>
            <w:gridSpan w:val="1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 w:val="0"/>
              <w:rPr>
                <w:rFonts w:ascii="华文仿宋" w:hAnsi="华文仿宋" w:eastAsia="华文仿宋"/>
                <w:color w:val="000000"/>
                <w:kern w:val="0"/>
                <w:sz w:val="24"/>
              </w:rPr>
            </w:pPr>
          </w:p>
        </w:tc>
      </w:tr>
    </w:tbl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注意事项：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公开招聘工作严格执行回避制度，考生与本单位职工有下列亲属关系的，应当如实报告，未如实报告的，一律取消应聘资格：</w:t>
      </w:r>
    </w:p>
    <w:p>
      <w:pPr>
        <w:widowControl/>
        <w:shd w:val="clear" w:color="auto" w:fill="FFFFFF"/>
        <w:spacing w:line="560" w:lineRule="exact"/>
        <w:ind w:firstLine="48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1.夫妻关系；</w:t>
      </w:r>
    </w:p>
    <w:p>
      <w:pPr>
        <w:widowControl/>
        <w:shd w:val="clear" w:color="auto" w:fill="FFFFFF"/>
        <w:spacing w:line="560" w:lineRule="exact"/>
        <w:ind w:firstLine="48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2.直系血亲关系，包括祖父母、外祖父母、父母、子女、孙子女、外孙子女；</w:t>
      </w:r>
    </w:p>
    <w:p>
      <w:pPr>
        <w:widowControl/>
        <w:shd w:val="clear" w:color="auto" w:fill="FFFFFF"/>
        <w:spacing w:line="560" w:lineRule="exact"/>
        <w:ind w:firstLine="48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3.三代以内旁系血亲关系，包括叔伯姑舅姨、兄弟姐妹、堂兄弟姐妹、表兄弟姐妹、侄子女、甥子女；</w:t>
      </w:r>
    </w:p>
    <w:p>
      <w:pPr>
        <w:widowControl/>
        <w:shd w:val="clear" w:color="auto" w:fill="FFFFFF"/>
        <w:spacing w:line="560" w:lineRule="exact"/>
        <w:ind w:firstLine="48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4.近姻亲关系，包括配偶的父母、配偶的兄弟姐妹及其配偶、子女的配偶及子女配偶的父母、三代以内旁系血亲的配偶；</w:t>
      </w:r>
    </w:p>
    <w:p>
      <w:pPr>
        <w:widowControl/>
        <w:shd w:val="clear" w:color="auto" w:fill="FFFFFF"/>
        <w:spacing w:line="560" w:lineRule="exact"/>
        <w:ind w:firstLine="48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5.其他亲属关系，包括养父母子女、形成抚养关系的继父母子女及由此形成的直系血亲、三代以内旁系血亲和近姻亲关系。</w: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6"/>
        <w:tblpPr w:leftFromText="180" w:rightFromText="180" w:horzAnchor="margin" w:tblpY="244"/>
        <w:tblW w:w="1430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3"/>
        <w:gridCol w:w="658"/>
        <w:gridCol w:w="658"/>
        <w:gridCol w:w="658"/>
        <w:gridCol w:w="1100"/>
        <w:gridCol w:w="1321"/>
        <w:gridCol w:w="1100"/>
        <w:gridCol w:w="1763"/>
        <w:gridCol w:w="658"/>
        <w:gridCol w:w="1542"/>
        <w:gridCol w:w="1321"/>
        <w:gridCol w:w="1100"/>
        <w:gridCol w:w="65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0" w:type="auto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附件3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  <w:t>自然资源实物地质资料中心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  <w:t>年应聘人员信息一览表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岗位序号及名称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出生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22"/>
              </w:rPr>
              <w:t>户口所在地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22"/>
              </w:rPr>
              <w:t>学历学位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毕业院校及专业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22"/>
              </w:rPr>
              <w:t>职称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22"/>
              </w:rPr>
              <w:t>参加工作时间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22"/>
              </w:rPr>
              <w:t>原工作单位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>
      <w:pPr>
        <w:widowControl/>
        <w:jc w:val="left"/>
        <w:rPr>
          <w:rFonts w:ascii="仿宋_GB2312" w:eastAsia="仿宋_GB2312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Theme="minorHAnsi" w:cstheme="minorBidi"/>
          <w:kern w:val="2"/>
          <w:sz w:val="32"/>
          <w:szCs w:val="32"/>
        </w:rPr>
      </w:pPr>
    </w:p>
    <w:p>
      <w:pPr>
        <w:rPr>
          <w:rFonts w:ascii="方正小标宋简体" w:eastAsia="方正小标宋简体"/>
          <w:sz w:val="44"/>
          <w:szCs w:val="4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2B0"/>
    <w:rsid w:val="00020DFF"/>
    <w:rsid w:val="000C3D47"/>
    <w:rsid w:val="000E4594"/>
    <w:rsid w:val="003076B1"/>
    <w:rsid w:val="0032161F"/>
    <w:rsid w:val="00381D89"/>
    <w:rsid w:val="00446242"/>
    <w:rsid w:val="005E2237"/>
    <w:rsid w:val="005E7B35"/>
    <w:rsid w:val="00791543"/>
    <w:rsid w:val="007F3597"/>
    <w:rsid w:val="009522B0"/>
    <w:rsid w:val="009921D9"/>
    <w:rsid w:val="00AF1A98"/>
    <w:rsid w:val="00B27FDB"/>
    <w:rsid w:val="00B3080B"/>
    <w:rsid w:val="00BF1B02"/>
    <w:rsid w:val="00C05710"/>
    <w:rsid w:val="00C8568C"/>
    <w:rsid w:val="00CC2BAC"/>
    <w:rsid w:val="00D62CAB"/>
    <w:rsid w:val="00D869B6"/>
    <w:rsid w:val="00E10148"/>
    <w:rsid w:val="00FD2456"/>
    <w:rsid w:val="392E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uiPriority w:val="99"/>
    <w:rPr>
      <w:sz w:val="18"/>
      <w:szCs w:val="18"/>
    </w:rPr>
  </w:style>
  <w:style w:type="character" w:customStyle="1" w:styleId="10">
    <w:name w:val="日期 Char"/>
    <w:basedOn w:val="7"/>
    <w:link w:val="2"/>
    <w:semiHidden/>
    <w:uiPriority w:val="99"/>
  </w:style>
  <w:style w:type="character" w:customStyle="1" w:styleId="11">
    <w:name w:val="fontstyle01"/>
    <w:basedOn w:val="7"/>
    <w:qFormat/>
    <w:uiPriority w:val="0"/>
    <w:rPr>
      <w:rFonts w:hint="eastAsia" w:ascii="仿宋_GB2312" w:eastAsia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637</Words>
  <Characters>3632</Characters>
  <Lines>30</Lines>
  <Paragraphs>8</Paragraphs>
  <TotalTime>66</TotalTime>
  <ScaleCrop>false</ScaleCrop>
  <LinksUpToDate>false</LinksUpToDate>
  <CharactersWithSpaces>4261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2021-04-01T01:32:00Z</dcterms:created>
  <dc:creator>冯博</dc:creator>
  <cp:lastModifiedBy>admin</cp:lastModifiedBy>
  <dcterms:modified xsi:type="dcterms:W3CDTF">2021-04-25T06:41:39Z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2FC95F113CF2444F8FA760CB99508840</vt:lpwstr>
  </property>
</Properties>
</file>