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333"/>
        <w:jc w:val="center"/>
        <w:textAlignment w:val="auto"/>
        <w:rPr>
          <w:rFonts w:ascii="宋体" w:hAnsi="宋体" w:cs="宋体"/>
          <w:b/>
          <w:bCs/>
          <w:sz w:val="44"/>
          <w:szCs w:val="44"/>
          <w:highlight w:val="none"/>
          <w:lang w:val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工信人才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lang w:val="zh-CN"/>
        </w:rPr>
        <w:t>全国春季线上硕博巡回招聘会</w:t>
      </w:r>
    </w:p>
    <w:p>
      <w:pPr>
        <w:ind w:firstLine="1546" w:firstLineChars="350"/>
        <w:jc w:val="both"/>
        <w:rPr>
          <w:rFonts w:hint="eastAsia" w:eastAsia="宋体"/>
          <w:b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highlight w:val="none"/>
          <w:lang w:val="en-US" w:eastAsia="zh-CN"/>
        </w:rPr>
        <w:t>2020年综合类第二场七大专场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  <w:t>活动举办时间：</w:t>
      </w:r>
      <w:r>
        <w:rPr>
          <w:rFonts w:hint="eastAsia" w:ascii="仿宋" w:hAnsi="仿宋" w:eastAsia="仿宋" w:cs="楷体"/>
          <w:b/>
          <w:bCs/>
          <w:color w:val="FF0000"/>
          <w:sz w:val="24"/>
          <w:highlight w:val="none"/>
          <w:lang w:val="en-US" w:eastAsia="zh-CN"/>
        </w:rPr>
        <w:t>2020年5</w:t>
      </w:r>
      <w:r>
        <w:rPr>
          <w:rFonts w:hint="eastAsia" w:ascii="仿宋" w:hAnsi="仿宋" w:eastAsia="仿宋" w:cs="楷体"/>
          <w:b/>
          <w:bCs/>
          <w:color w:val="FF0000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 w:cs="楷体"/>
          <w:b/>
          <w:bCs/>
          <w:color w:val="FF0000"/>
          <w:sz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楷体"/>
          <w:b/>
          <w:bCs/>
          <w:color w:val="FF0000"/>
          <w:sz w:val="24"/>
          <w:highlight w:val="none"/>
          <w:lang w:eastAsia="zh-CN"/>
        </w:rPr>
        <w:t>日</w:t>
      </w:r>
      <w:r>
        <w:rPr>
          <w:rFonts w:hint="eastAsia" w:ascii="仿宋" w:hAnsi="仿宋" w:eastAsia="仿宋" w:cs="楷体"/>
          <w:b/>
          <w:bCs/>
          <w:color w:val="FF0000"/>
          <w:sz w:val="24"/>
          <w:highlight w:val="none"/>
          <w:lang w:val="en-US" w:eastAsia="zh-CN"/>
        </w:rPr>
        <w:t>-6月10日</w:t>
      </w:r>
      <w:r>
        <w:rPr>
          <w:rFonts w:hint="eastAsia" w:ascii="仿宋" w:hAnsi="仿宋" w:eastAsia="仿宋" w:cs="楷体"/>
          <w:b/>
          <w:bCs/>
          <w:color w:val="FF0000"/>
          <w:sz w:val="24"/>
          <w:highlight w:val="none"/>
          <w:lang w:eastAsia="zh-CN"/>
        </w:rPr>
        <w:t>（9:00—21:00）</w:t>
      </w:r>
    </w:p>
    <w:p>
      <w:pPr>
        <w:spacing w:line="346" w:lineRule="exact"/>
        <w:jc w:val="center"/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</w:pPr>
    </w:p>
    <w:p>
      <w:pPr>
        <w:tabs>
          <w:tab w:val="left" w:pos="1166"/>
        </w:tabs>
        <w:spacing w:line="346" w:lineRule="exact"/>
        <w:jc w:val="center"/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  <w:t>活动举办地点：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eastAsia="zh-CN"/>
        </w:rPr>
        <w:t>线上招聘平台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  <w:t>-视频面试</w:t>
      </w:r>
    </w:p>
    <w:p>
      <w:pPr>
        <w:tabs>
          <w:tab w:val="left" w:pos="1166"/>
        </w:tabs>
        <w:spacing w:line="346" w:lineRule="exact"/>
        <w:jc w:val="center"/>
        <w:rPr>
          <w:rFonts w:hint="eastAsia"/>
          <w:highlight w:val="none"/>
          <w:lang w:val="en-US" w:eastAsia="zh-CN"/>
        </w:rPr>
      </w:pPr>
    </w:p>
    <w:p>
      <w:pPr>
        <w:tabs>
          <w:tab w:val="left" w:pos="1166"/>
        </w:tabs>
        <w:spacing w:line="346" w:lineRule="exact"/>
        <w:jc w:val="center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线上招聘平台PC端入口：</w:t>
      </w:r>
    </w:p>
    <w:p>
      <w:pPr>
        <w:tabs>
          <w:tab w:val="left" w:pos="1166"/>
        </w:tabs>
        <w:spacing w:line="346" w:lineRule="exact"/>
        <w:jc w:val="center"/>
        <w:rPr>
          <w:rFonts w:hint="eastAsia"/>
          <w:highlight w:val="none"/>
          <w:lang w:val="en-US" w:eastAsia="zh-CN"/>
        </w:rPr>
      </w:pPr>
    </w:p>
    <w:p>
      <w:pPr>
        <w:tabs>
          <w:tab w:val="left" w:pos="1166"/>
        </w:tabs>
        <w:spacing w:line="346" w:lineRule="exact"/>
        <w:jc w:val="center"/>
        <w:rPr>
          <w:rFonts w:hint="eastAsia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"http://www.miitjob.cn/user/user_reg.php?admin_id=7" </w:instrText>
      </w:r>
      <w:r>
        <w:rPr>
          <w:highlight w:val="none"/>
        </w:rPr>
        <w:fldChar w:fldCharType="separate"/>
      </w:r>
      <w:r>
        <w:rPr>
          <w:rStyle w:val="6"/>
          <w:sz w:val="28"/>
          <w:szCs w:val="28"/>
          <w:highlight w:val="none"/>
        </w:rPr>
        <w:t>http://www.miitjob.cn/user/user_reg.php?admin_id=</w:t>
      </w:r>
      <w:r>
        <w:rPr>
          <w:rStyle w:val="6"/>
          <w:rFonts w:hint="eastAsia"/>
          <w:sz w:val="28"/>
          <w:szCs w:val="28"/>
          <w:highlight w:val="none"/>
          <w:lang w:val="en-US" w:eastAsia="zh-CN"/>
        </w:rPr>
        <w:t>3</w:t>
      </w:r>
      <w:r>
        <w:rPr>
          <w:rStyle w:val="6"/>
          <w:sz w:val="28"/>
          <w:szCs w:val="28"/>
          <w:highlight w:val="none"/>
        </w:rPr>
        <w:fldChar w:fldCharType="end"/>
      </w:r>
      <w:r>
        <w:rPr>
          <w:rStyle w:val="6"/>
          <w:rFonts w:hint="eastAsia"/>
          <w:sz w:val="28"/>
          <w:szCs w:val="28"/>
          <w:highlight w:val="none"/>
          <w:lang w:val="en-US" w:eastAsia="zh-CN"/>
        </w:rPr>
        <w:t>6</w:t>
      </w:r>
    </w:p>
    <w:p>
      <w:pPr>
        <w:tabs>
          <w:tab w:val="left" w:pos="1166"/>
        </w:tabs>
        <w:spacing w:line="346" w:lineRule="exact"/>
        <w:jc w:val="center"/>
        <w:rPr>
          <w:rFonts w:hint="eastAsia"/>
          <w:highlight w:val="none"/>
        </w:rPr>
      </w:pPr>
    </w:p>
    <w:p>
      <w:pPr>
        <w:tabs>
          <w:tab w:val="left" w:pos="1166"/>
        </w:tabs>
        <w:spacing w:line="346" w:lineRule="exact"/>
        <w:jc w:val="center"/>
        <w:rPr>
          <w:rFonts w:hint="eastAsia"/>
          <w:highlight w:val="none"/>
        </w:rPr>
      </w:pPr>
    </w:p>
    <w:p>
      <w:pPr>
        <w:spacing w:line="346" w:lineRule="exact"/>
        <w:jc w:val="center"/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  <w:t>主 办 单 位：工业和信息化部人才交流中心</w:t>
      </w:r>
    </w:p>
    <w:p>
      <w:pPr>
        <w:spacing w:line="346" w:lineRule="exact"/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</w:pPr>
    </w:p>
    <w:p>
      <w:pPr>
        <w:tabs>
          <w:tab w:val="left" w:pos="1166"/>
        </w:tabs>
        <w:spacing w:line="400" w:lineRule="exact"/>
        <w:rPr>
          <w:rFonts w:hint="eastAsia" w:ascii="仿宋" w:hAnsi="仿宋" w:eastAsia="仿宋" w:cs="宋体"/>
          <w:b/>
          <w:color w:val="0070C0"/>
          <w:sz w:val="24"/>
          <w:highlight w:val="none"/>
        </w:rPr>
      </w:pPr>
      <w:r>
        <w:rPr>
          <w:rFonts w:hint="eastAsia" w:ascii="仿宋" w:hAnsi="仿宋" w:eastAsia="仿宋" w:cs="宋体"/>
          <w:b/>
          <w:color w:val="000000"/>
          <w:sz w:val="24"/>
          <w:highlight w:val="none"/>
          <w:u w:val="single"/>
          <w:lang w:eastAsia="zh-CN"/>
        </w:rPr>
        <w:drawing>
          <wp:anchor distT="0" distB="0" distL="114300" distR="114300" simplePos="0" relativeHeight="252884992" behindDoc="1" locked="0" layoutInCell="1" allowOverlap="1">
            <wp:simplePos x="0" y="0"/>
            <wp:positionH relativeFrom="column">
              <wp:posOffset>4084320</wp:posOffset>
            </wp:positionH>
            <wp:positionV relativeFrom="paragraph">
              <wp:posOffset>247650</wp:posOffset>
            </wp:positionV>
            <wp:extent cx="1330960" cy="1334770"/>
            <wp:effectExtent l="0" t="0" r="2540" b="17780"/>
            <wp:wrapTight wrapText="bothSides">
              <wp:wrapPolygon>
                <wp:start x="0" y="0"/>
                <wp:lineTo x="0" y="21271"/>
                <wp:lineTo x="21332" y="21271"/>
                <wp:lineTo x="21332" y="0"/>
                <wp:lineTo x="0" y="0"/>
              </wp:wrapPolygon>
            </wp:wrapTight>
            <wp:docPr id="6" name="图片 6" descr="a1c8d52a934770a8544aae2a2c3e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1c8d52a934770a8544aae2a2c3e6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highlight w:val="none"/>
        </w:rPr>
        <w:drawing>
          <wp:anchor distT="0" distB="0" distL="114300" distR="114300" simplePos="0" relativeHeight="252518400" behindDoc="1" locked="0" layoutInCell="1" allowOverlap="1">
            <wp:simplePos x="0" y="0"/>
            <wp:positionH relativeFrom="column">
              <wp:posOffset>1744345</wp:posOffset>
            </wp:positionH>
            <wp:positionV relativeFrom="paragraph">
              <wp:posOffset>196850</wp:posOffset>
            </wp:positionV>
            <wp:extent cx="1718945" cy="1828800"/>
            <wp:effectExtent l="0" t="0" r="0" b="0"/>
            <wp:wrapTight wrapText="bothSides">
              <wp:wrapPolygon>
                <wp:start x="0" y="0"/>
                <wp:lineTo x="0" y="21375"/>
                <wp:lineTo x="21305" y="21375"/>
                <wp:lineTo x="21305" y="0"/>
                <wp:lineTo x="0" y="0"/>
              </wp:wrapPolygon>
            </wp:wrapTight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ascii="仿宋" w:hAnsi="仿宋" w:eastAsia="仿宋" w:cs="宋体"/>
          <w:b/>
          <w:color w:val="000000"/>
          <w:sz w:val="24"/>
          <w:highlight w:val="none"/>
          <w:u w:val="single"/>
        </w:rPr>
      </w:pPr>
      <w:r>
        <w:rPr>
          <w:highlight w:val="none"/>
        </w:rPr>
        <w:drawing>
          <wp:anchor distT="0" distB="0" distL="114300" distR="114300" simplePos="0" relativeHeight="252076032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38735</wp:posOffset>
            </wp:positionV>
            <wp:extent cx="1438275" cy="1447800"/>
            <wp:effectExtent l="0" t="0" r="9525" b="0"/>
            <wp:wrapTight wrapText="bothSides">
              <wp:wrapPolygon>
                <wp:start x="0" y="0"/>
                <wp:lineTo x="0" y="21316"/>
                <wp:lineTo x="21457" y="21316"/>
                <wp:lineTo x="21457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46" w:lineRule="exact"/>
        <w:rPr>
          <w:rFonts w:ascii="楷体" w:hAnsi="楷体" w:eastAsia="楷体" w:cs="楷体"/>
          <w:color w:val="FF0000"/>
          <w:sz w:val="28"/>
          <w:szCs w:val="28"/>
          <w:highlight w:val="none"/>
        </w:rPr>
      </w:pPr>
    </w:p>
    <w:p>
      <w:pPr>
        <w:spacing w:line="346" w:lineRule="exact"/>
        <w:rPr>
          <w:rFonts w:hint="eastAsia" w:ascii="楷体" w:hAnsi="楷体" w:eastAsia="楷体" w:cs="楷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46" w:lineRule="exact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46" w:lineRule="exact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46" w:lineRule="exact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46" w:lineRule="exact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46" w:lineRule="exact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46" w:lineRule="exact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以下为部分参会单位名录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（持续更新中）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val="en-US" w:eastAsia="zh-CN"/>
        </w:rPr>
        <w:t>5月25号</w:t>
      </w: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  <w:t>华东地区：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枣庄学院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青岛大学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潍坊医学院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上海第二工业大学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金陵科技学院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上海市人民政府发展研究中心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盐城工学院（江苏省）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武夷学院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浙江树人大学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山东管理学院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海尔集团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江苏科技大学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中国电子科技集团公司第五十八研究所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常州工学院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上海电机学院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上海大学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滨州医学院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滨州学院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绍兴文理学院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淮阴工学院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河北经贸大学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中钢集团安徽天源科技股份有限公司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景德镇陶瓷大学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南京林业大学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青岛理工大学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浙江万里学院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宁波财经学院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南昌航空大学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常州纺织服装职业技术学院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盐城师范学院（江苏省）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徐州工程学院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南京信息职业技术学院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杭州师范大学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安徽理工大学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南京晓庄学院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扬州工业职业技术学院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江苏师范大学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德州学院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安徽工业大学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常熟理工学院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景德镇学院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浙江新和成股份有限公司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嘉兴学院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湖州职业技术学院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山东省科学院新材料研究所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中国电子科技集团公司第二十八研究所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山东省科学院菏泽分院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常州大学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山东省机械设计研究院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山东省科学院高新技术产业（中试）基地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山东省科学院海洋仪器仪表研究所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巢湖学院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东华大学（ 中国·上海）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浙江师范大学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义乌工商职业技术学院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华东理工大学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上海视觉艺术学院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安庆师范大学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新余学院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潍坊学院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山东工商学院管理科学与工程学院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西北工业大学太仓校区/长三角研究院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中国科学院大学温州研究院（温州生物材料与工程研究所）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浙江工商大学杭州商学院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浙江大学台州研究院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中国科学院海西研究院厦门稀土材料研究所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中国科学院宁波材料技术与工程研究所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宁波工程学院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台州学院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安徽师范大学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江苏经贸职业技术学院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江苏海洋大学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山东省科学院激光研究所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安徽财经大学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东华大学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徐州医科大学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泰山学院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南京工程学院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浙江越秀外国语学院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浙江农林大学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安徽大学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宜春学院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福建商学院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济宁学院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南昌工程学院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黄山学院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常州工业职业技术学院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山东省科学院自动化研究所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南昌师范学院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中国计量大学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九江学院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南京信息工程大学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江苏大学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上海科技大学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江西农业大学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湖州师范学院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南昌工学院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西北工业大学宁波研究院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菏泽学院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闽南师范大学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山东女子学院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上饶师范学院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杭州娃哈哈集团有限公司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浙江皇马科技股份有限公司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晨辉婴宝儿童用品有限公司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浙江中欣氟材股份有限公司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浙江闰土股份有限公司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浙江扬帆新材料股份有限公司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浙江国邦药业有限公司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浙江上风高科专风实业有限公司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绍兴贝斯美化工股份有限公司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南京安科医疗科技有限公司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科大讯飞股份有限公司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安徽叉车集团有限责任公司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海利尔药业集团股份有限公司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上海蔚来汽车有限公司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上海蓝之创智能科技有限公司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上海工物高技术产业发展有限公司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上海朱光亚战略科技研究院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上海新微半导体有限公司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都创（上海）医药科技有限公司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上海复瞻智能科技有限公司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悠柯（上海）智能科技有限公司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江苏东印智慧工程技术研究院有限公司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博科控股集团有限公司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山东省农业机械科学研究院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南京康尼机电股份有限公司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养生堂有限公司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济南锅炉集团有限公司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无锡雪浪数制科技有限公司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赛克赛斯生物科技股份有限公司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北京航空航天大学宁波创新研究院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银座集团股份有限公司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中国电子科技集团公司第三十六研究所、浙江清华长三角研究院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浙江清华柔性电子技术研究院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浙江未来技术研究院（嘉兴）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浙江卫星石化股份有限公司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脉通医疗科技（嘉兴）有限公司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浙江鸿之微信息科技有限公司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嘉兴维亚生物科技有限公司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嘉兴学院G60科创走廊产业与创新研究院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浙江华显光电科技有限公司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浙江华帅特新材料科技有限公司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万凯新材料股份有限公司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桐昆集团股份有限公司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中国兵器装备集团上海电控研究所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中国科学院空天信息创新研究院齐鲁研究院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山东省社会科学研究院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泰豪科技股份有限公司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中国电子科技集团公司第二十二研究所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中国十七冶集团有限公司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江苏新扬新材料股份有限公司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巨石集团有限公司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北方信息控制研究院集团有限公司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合肥科大立安安全技术有限责任公司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上海浦东先进能源动力研究中心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正泰集团股份有限公司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江苏高科技投资集团有限公司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山东天岳先进材料科技有限公司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宁波工业互联网研究院有限公司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…………</w:t>
      </w: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参会单位持续增加中，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eastAsia="zh-CN"/>
          <w14:textFill>
            <w14:solidFill>
              <w14:schemeClr w14:val="tx1"/>
            </w14:solidFill>
          </w14:textFill>
        </w:rPr>
        <w:t>了解最全单位请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5月25日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eastAsia="zh-CN"/>
          <w14:textFill>
            <w14:solidFill>
              <w14:schemeClr w14:val="tx1"/>
            </w14:solidFill>
          </w14:textFill>
        </w:rPr>
        <w:t>登录系统，线上洽谈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  <w:t>官网报名：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instrText xml:space="preserve"> HYPERLINK "http://www.miitjob.cn/user/user_reg.php?admin_id=7" </w:instrTex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t>http://www.miitjob.cn/user/user_reg.php?admin_id=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0"/>
        <w:jc w:val="left"/>
        <w:textAlignment w:val="center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val="en-US" w:eastAsia="zh-CN"/>
        </w:rPr>
        <w:t>5月27号</w:t>
      </w: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  <w:t>华</w:t>
      </w: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val="en-US" w:eastAsia="zh-CN"/>
        </w:rPr>
        <w:t>中</w:t>
      </w: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  <w:t>地区：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中原工学院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黄淮学院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河南科技学院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武汉轻工大学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湖北工业大学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黄冈师范学院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安阳工学院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湖北师范大学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荆楚理工学院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武汉科技大学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湖北汽车工业学院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湖北工程学院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国防科技大学信息通信学院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湖北文理学院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湖北科技学院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湖南工学院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周口师范学院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邵阳学院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湖北医药学院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湖南城市学院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湖南工程学院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郑州商品交易所期货及衍生品研究所有限公司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湖南人文科技学院、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新乡医学院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许昌学院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信阳师范学院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华北水利水电大学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湖南工商大学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湘潭大学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多氟多化工股份有限公司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湖南金天钛业科技有限公司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河南森源电气股份有限公司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武汉凡谷电子技术股份有限公司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河南辉煌科技股份有限公司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河南省日立信股份有限公司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南阳利达光电有限公司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中国船舶重工集团公司第七一七研究所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中国船舶重工集团公司第七一二研究所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郑州宇通客车股份有限公司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湖北微模式科技发展有限公司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武汉中元华电科技股份有限公司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光力科技股份有限公司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深圳市有为信息技术发展有限公司武汉研发中心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武汉光谷信息技术股份有限公司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武大吉奥信息技术有限公司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洛阳兰迪玻璃机器股份有限公司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湖南康通电子股份有限公司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武汉开目信息技术股份有限公司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武汉华神智能科技有限公司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中钢集团天澄环保科技股份有限公司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武汉传奇投资有限公司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武汉天昱智能制造有限公司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武汉青藤时代网络科技有限公司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航天重型工程装备有限公司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中车株洲电机有限公司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武汉长江通信产业集团股份有限公司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洛阳名特智能设备股份有限公司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湖南帅旗防水有限公司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湖南电广传媒股份有限公司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桑顿新能源科技有限公司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长沙惠科光电有限公司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湖南中科星城石墨有限公司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广汽三菱汽车有限公司、湖南创星科技股份有限公司</w:t>
      </w: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……</w:t>
      </w: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参会单位持续增加中，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eastAsia="zh-CN"/>
          <w14:textFill>
            <w14:solidFill>
              <w14:schemeClr w14:val="tx1"/>
            </w14:solidFill>
          </w14:textFill>
        </w:rPr>
        <w:t>了解最全单位请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5月27日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eastAsia="zh-CN"/>
          <w14:textFill>
            <w14:solidFill>
              <w14:schemeClr w14:val="tx1"/>
            </w14:solidFill>
          </w14:textFill>
        </w:rPr>
        <w:t>登录系统，线上洽谈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  <w:t>官网报名：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instrText xml:space="preserve"> HYPERLINK "http://www.miitjob.cn/user/user_reg.php?admin_id=7" </w:instrTex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t>http://www.miitjob.cn/user/user_reg.php?admin_id=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仿宋" w:hAnsi="仿宋" w:eastAsia="仿宋" w:cs="楷体"/>
          <w:b/>
          <w:bCs/>
          <w:color w:val="1D41D5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val="en-US" w:eastAsia="zh-CN"/>
        </w:rPr>
        <w:t>5月29号</w:t>
      </w: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  <w:t>华南地区：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绍兴文理学院元培学院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珠海格力电器股份有限公司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广东海洋大学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梧州学院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福建工程学院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桂林电子科技大学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东莞银行股份有限公司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北京理工大学珠海学院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嘉应学院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广东海洋大学寸金学院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广东电网有限责任公司电力科学研究院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广东技术师范大学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深圳市雄帝科技股份有限公司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惠州学院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广东工业大学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北京海量数据技术股份有限公司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广西柳工机械股份有限公司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广东省医疗器械研究所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贺州学院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中共广西区委党校广西行政学院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中山大学南方学院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深圳湾实验室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广工揭阳理工学院（筹）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散裂中子源科学中心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松山湖材料实验室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东莞理工学院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东莞理工学院城市学院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广东科技学院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东莞职业技术学院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广东省东莞市质量监督检测中心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东莞市水务技术中心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广东省计量科学研究院东莞计量院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中国科学院云计算产业技术创新与育成中心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东莞同济大学研究院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华南协同创新研究院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东莞证券股份有限公司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东莞东华医院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东莞市滨海湾中心医院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东莞市东南部中心医院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东莞实业投资控股集团有限公司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广东正业科技股份有限公司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广东众生药业股份有限公司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广东银禧科技股份有限公司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广东生益科技股份有限公司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广东东阳光药业有限公司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东莞新能源科技有限公司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东莞市阿李自动化股份有限公司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广东科明环境仪器工业有限公司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东莞普莱信智能技术有限公司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东莞市创明电池技术有限公司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东莞市巨冈机械工业有限公司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东莞市派乐玛新材料技术开发有限公司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东莞市卓高电子科技有限公司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广东诚铭化工科技有限公司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广东高标电子科技有限公司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广东凯金新能源科技股份有限公司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岭南生态文旅股份有限公司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袭明科技（广东）有限公司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伯朗特机器人股份有限公司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东莞汇乐环保股份有限公司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东莞市冠佳电子设备有限公司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广东博迈医疗器械有限公司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广东每通测控科技股份有限公司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广东以诺通讯有限公司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广东优力普物联科技有限公司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东莞信浓马达有限公司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东莞市盛雄激光先进装备股份有限公司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广东普赛达密封粘胶有限公司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东莞市中镓半导体科技有限公司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广东思泉新材料股份有限公司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广东奥普特科技股份有限公司、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广东朗呈医疗器械科技有限公司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云鲸智能科技（东莞）有限公司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广东逸动科技有限公司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三友联众集团股份有限公司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东莞市诺丽电子科技有限公司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广东信力科技股份有限公司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东莞市深粮物流有限公司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东莞市石龙富华电子有限公司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东莞市五株电子科技有限公司、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东莞太力生物工程有限公司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东莞市安达自动化设备有限公司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广东惠伦晶体科技股份有限公司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广东领益智造股份有限公司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广东渼洁卫浴科技有限公司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东莞怡合达自动化股份有限公司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东莞海丽化学材料有限公司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东莞泛美光电有限公司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东莞波顿香料有限公司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东莞新科技术研究开发有限公司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广东广量测绘信息技术有限公司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龙兴投资控股有限公司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中科华宝股份有限公司东莞分公司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东莞市杉木电子有限公司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广东万海细胞生物科技有限公司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南兴装备股份有限公司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东莞市交通投资集团有限公司、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南方医科大学南海医院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佛山市城市安全研究中心有限公司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广州中国科学院先进技术研究所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万科企业股份有限公司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广州中科检测技术服务有限公司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深圳市前海创新研究院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深圳市创新投资集团有限公司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中电科新型智慧城市研究院有限公司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…………</w:t>
      </w: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参会单位持续增加中，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eastAsia="zh-CN"/>
          <w14:textFill>
            <w14:solidFill>
              <w14:schemeClr w14:val="tx1"/>
            </w14:solidFill>
          </w14:textFill>
        </w:rPr>
        <w:t>了解最全单位请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5月29日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eastAsia="zh-CN"/>
          <w14:textFill>
            <w14:solidFill>
              <w14:schemeClr w14:val="tx1"/>
            </w14:solidFill>
          </w14:textFill>
        </w:rPr>
        <w:t>登录系统，线上洽谈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  <w:t>官网报名：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instrText xml:space="preserve"> HYPERLINK "http://www.miitjob.cn/user/user_reg.php?admin_id=7" </w:instrTex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t>http://www.miitjob.cn/user/user_reg.php?admin_id=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val="en-US" w:eastAsia="zh-CN"/>
        </w:rPr>
        <w:t>6月2号</w:t>
      </w: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  <w:t>华北地区：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唐山学院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运城学院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中国电子科技集团公司信息科学研究院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中国医学科学院放射医学研究所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河北大学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北华航天工业学院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河北工程大学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石家庄铁道大学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河北金融学院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河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北中医学院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河北农业大学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河北北方学院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中央司法警官学院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河北水利电力学院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承德石油高等专科学校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河北建材职业技术学院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廊坊师范学院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中国电子科技集团公司第五十四研究所、太原科技大学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天津天狮学院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北京中科科仪股份有限公司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长治学院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中国科学院高能物理研究所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北京市安全生产科学技术研究院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中国科协创新战略研究院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中国恩菲工程技术有限公司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中国科普研究所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中国软件与技术服务股份有限公司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人民邮电出版社有限公司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中国科学院计算机网络信息中心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大连理工大学北京研究院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北京东华原医疗设备有限责任公司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赛迪顾问股份有限公司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北京师范大学一带一路学院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山西医科大学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中国联合网络通信有限公司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北京勤邦生物技术有限公司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唐山师范学院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北京市新英才学校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内蒙古工业大学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中国航天科工集团第四研究院十七所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石家庄诚志永华显示材料有限公司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石药控股集团有限公司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天俱时工程科技集团有限公司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河北先河环保科技股份有限公司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包头师范学院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太原师范学院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石家庄学院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东北大学秦皇岛分校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华北理工大学机械工程学院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河北化工医药职业技术学院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中国航空结算有限责任公司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人民邮电报社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国家工业信息安全发展研究中心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中国电子技术标准化研究院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中国电子信息产业发展研究院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中国科学院计算技术研究所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北京恒达时讯科技股份有限公司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北京航天嘉诚精密科技发展有限公司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北京英赛嘉华知识产权代理有限责任公司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北京博纳电气股份有限公司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中汽数据有限公司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山西汾西重工有限责任公司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北京交大微联科技有限公司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北京航天拓扑高科技有限责任公司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北京大华无线电仪器有限责任公司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汉王科技股份有限公司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北京华大智宝电子系统有限公司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北京国科环宇科技股份有限公司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北京市医疗器械检验所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北京理工雷科电子信息技术有限公司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北京航天万源科技有限公司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天地融科技股份有限公司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北京美尔斯通科技发展股份有限公司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天津三英精密仪器股份有限公司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交通运输部天津水运工程科学研究所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山西科泰航天防务技术股份有限公司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天津光电集团有限公司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联合赤道环境评价有限公司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北京阳光鸿志电气工程技术有限公司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化学工业出版社有限公司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智毅聚芯微电子技术（天津）有限公司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天津华慧芯科技集团有限公司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湃方科技（北京）有限责任公司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清华大学天津电子信息研究院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中国电子进出口有限公司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北京博科测试系统股份有限公司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国网信息通信产业集团有限公司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北京首钢自动化信息技术有限公司自动化研究所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北京新立机械有限责任公司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天津蓝天太阳科技有限公司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北京陆道培医院有限公司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北京航天数据股份有限公司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中晶环境科技股份有限公司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北京公共交通控股（集团）有限公司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捷通智慧科技股份有限公司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北京铁道工程机电技术研究所股份有限公司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华润生物医药（深圳）有限公司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工业和信息化部计算机与微电子发展研究中心（中国软件评测中心）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北京碧水源膜科技有限公司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军事科学院国防科技创新研究院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北京北冶功能材料有限公司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北京三星通信技术研究有限公司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中国电子科技集团公司第十八研究所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中国软件与技术服务股份有限公司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人民邮电出版社有限公司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京东方科技集团股份有限公司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长城计算机软件与系统有限公司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深圳市赢时胜信息技术股份有限公司北京分公司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北京中纺化工股份有限公司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北京品驰医疗设备有限公司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荣盛盟固利新能源科技有限公司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北京华云星地通科技有限公司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中国专利技术开发公司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河北华清环境科技集团股份有限公司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北京北航天宇长鹰无人机科技有限公司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赛迪顾问股份有限公司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北大方正集团有限公司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中国兵器工业集团第二〇七研究所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交控科技股份有限公司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北京易华录信息技术股份有限公司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中国电子科技集团公司第三研究所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北京泰豪智能工程有限公司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北京辰安信息科技有限公司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北京辰安科技股份有限公司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北京二七机车工业有限责任公司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中国航天科工集团六院359厂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神州数码信息服务股份有限公司北京分公司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北京博赛德科技有限公司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中车唐山机车车辆有限公司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内蒙航天动力机械测试所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中国兵器装备集团兵器装备研究所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晋西工业集团有限责任公司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石家庄四药有限公司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河北旭辉电气股份有限公司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中国航空工业集团公司、北京长城计量测试技术研究所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青岛海成慧车智能科技有限公司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中国电子科技集团公司电子科学研究院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中国化工信息中心有限公司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……</w:t>
      </w: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参会单位持续增加中，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eastAsia="zh-CN"/>
          <w14:textFill>
            <w14:solidFill>
              <w14:schemeClr w14:val="tx1"/>
            </w14:solidFill>
          </w14:textFill>
        </w:rPr>
        <w:t>了解最全单位请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6月2日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eastAsia="zh-CN"/>
          <w14:textFill>
            <w14:solidFill>
              <w14:schemeClr w14:val="tx1"/>
            </w14:solidFill>
          </w14:textFill>
        </w:rPr>
        <w:t>登录系统，线上洽谈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  <w:t>官网报名：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instrText xml:space="preserve"> HYPERLINK "http://www.miitjob.cn/user/user_reg.php?admin_id=7" </w:instrTex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t>http://www.miitjob.cn/user/user_reg.php?admin_id=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val="en-US" w:eastAsia="zh-CN"/>
        </w:rPr>
        <w:t>6月4号</w:t>
      </w: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  <w:t>西南地区：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成都中医药大学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内江师范学院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绵阳师范学院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桂林理工大学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遵义师范学院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广西科技大学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重庆邮电大学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重庆交通大学信息科学与工程学院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成都信息工程大学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南京信息职业技术学院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攀枝花学院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西华师范大学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西昌学院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西南科技大学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茅台学院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重庆电子工程职业学院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中电科大数据研究院有限公司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贵州理工学院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西南医科大学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重庆三峡学院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西华大学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重庆工程职业技术学院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四川轻化工大学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成都大学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重庆理工大学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川北医学院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成都振芯科技股份有限公司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四川长虹电子控股集团有限公司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成都中科慧源科技有限公司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宏图智能物流股份有限公司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成都爱瑞无线科技有限公司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成都四方伟业软件股份有限公司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四川省自主可控电子信息产业有限责任公司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成都理想境界科技有限公司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四川新网银行股份有限公司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芯原微电子（成都）有限公司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腾讯科技（深圳）有限公司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中国联合网络通信有限公司四川省分公司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重庆中元汇吉生物有限公司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重庆长安工业(集团)有限责任公司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重庆平创半导体研究院有限责任公司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重庆美莱德生物医药有限公司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重庆江东机械有限责任公司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重庆华森制药股份有限公司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重庆海扶医疗科技股份有限公司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重庆工业大数据创新中心有限公司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重庆迪纳利医药科技有限责任公司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重庆德天新材料科技股份有限公司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中冶赛迪集团有限公司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中国汽车工程研究院股份有限公司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隆鑫通用动力股份有限公司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重庆三峰环境集团股份有限公司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重庆市风景园林科学研究院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重庆天箭惯性科技股份有限公司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重庆同济研究院有限公司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东方红卫星移动通信有限公司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中煤科工重庆设计研究院（集团）有限公司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北京理工大学重庆创新中心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中移物联网有限公司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重庆迪马工业有限责任公司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重庆市中药研究院（重庆市中药博物馆）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中国市政工程华北设计研究总院有限公司重庆分公司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重庆市天友乳业股份有限公司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成都交大光芒科技股份有限公司、贵州振华群英电器有限公司（国营第八九一厂）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中电科技集团重庆声光电有限公司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成都新易盛通信技术股份有限公司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……</w:t>
      </w: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参会单位持续增加中，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eastAsia="zh-CN"/>
          <w14:textFill>
            <w14:solidFill>
              <w14:schemeClr w14:val="tx1"/>
            </w14:solidFill>
          </w14:textFill>
        </w:rPr>
        <w:t>了解最全单位请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6月4日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eastAsia="zh-CN"/>
          <w14:textFill>
            <w14:solidFill>
              <w14:schemeClr w14:val="tx1"/>
            </w14:solidFill>
          </w14:textFill>
        </w:rPr>
        <w:t>登录系统，线上洽谈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  <w:t>官网报名：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instrText xml:space="preserve"> HYPERLINK "http://www.miitjob.cn/user/user_reg.php?admin_id=7" </w:instrTex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t>http://www.miitjob.cn/user/user_reg.php?admin_id=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val="en-US" w:eastAsia="zh-CN"/>
        </w:rPr>
        <w:t>6月8号</w:t>
      </w: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  <w:t>西</w:t>
      </w: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val="en-US" w:eastAsia="zh-CN"/>
        </w:rPr>
        <w:t>北</w:t>
      </w: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  <w:t>地区：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河西学院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运城学院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商洛学院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中国科学院兰州化学物理研究所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天水师范学院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青海民族大学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国防科技大学信息通信学院试验训练基地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临沂大学物流学院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中国科学院西安光学精密机械研究所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西安建筑科技大学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西安工业大学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陕西工业职业技术学院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兰州交通大学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西安科技大学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渭南师范学院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西安文理学院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陕西科技大学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桂林电子科技大学信息科技学院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陕西秦川精密数控机床工程研究有限公司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西安自由星宸航天科技有限公司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西安前沿动力软件开发有限责任公司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陕西诺威利华生物科技有限公司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西安定华电子股份有限公司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西安飞芯电子科技有限责任公司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西安隆基新能源有限公司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西安瑞联新材料股份有限公司、西安中扬电气股份有限公司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特变电工西安电气科技有限公司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中国西电集团有限公司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西安安托电脑网络系统集成有限公司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陕西基泰投资集团有限公司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陕西西大华特科技实业有限公司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陕西海泰电子有限责任公司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西部超导材料科技股份有限公司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国家无线电频谱管理研究所有限公司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西安欧中材料科技有限公司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西安科为实业发展有限责任公司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西安知象光电科技有限公司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西安长峰机电研究所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平凉仁德医院精神康复医院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甘肃红峰机械有限责任公司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平凉市蔡虎制衣有限责任公司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平凉金润集团实业有限公司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西安烽火电子科技有限责任公司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兰州广通新能源汽车有限公司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兰州佛慈医药产业发展集团有限公司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甘肃德福新材料有限公司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甘肃兰药药业有限公司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兰州康鹏威耳化工有限公司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兰州兰泵有限公司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兰州新区科技文化旅游集团有限公司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兰州新区现代农业投资集团有限公司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兰州新区市政投资管理集团有限公司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甘肃智资医药有限公司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兰州新区水务管理投资集团有限公司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西安航空制动科技有限公司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……</w:t>
      </w: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参会单位持续增加中，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eastAsia="zh-CN"/>
          <w14:textFill>
            <w14:solidFill>
              <w14:schemeClr w14:val="tx1"/>
            </w14:solidFill>
          </w14:textFill>
        </w:rPr>
        <w:t>了解最全单位请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6月8日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eastAsia="zh-CN"/>
          <w14:textFill>
            <w14:solidFill>
              <w14:schemeClr w14:val="tx1"/>
            </w14:solidFill>
          </w14:textFill>
        </w:rPr>
        <w:t>登录系统，线上洽谈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  <w:t>官网报名：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instrText xml:space="preserve"> HYPERLINK "http://www.miitjob.cn/user/user_reg.php?admin_id=7" </w:instrTex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t>http://www.miitjob.cn/user/user_reg.php?admin_id=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仿宋" w:hAnsi="仿宋" w:eastAsia="仿宋" w:cs="仿宋"/>
          <w:b w:val="0"/>
          <w:bCs/>
          <w:i w:val="0"/>
          <w:color w:val="000000"/>
          <w:sz w:val="22"/>
          <w:szCs w:val="2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val="en-US" w:eastAsia="zh-CN"/>
        </w:rPr>
        <w:t>6月10号东北</w:t>
      </w: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  <w:t>地区：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哈尔滨工程大学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东北电力大学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沈阳理工大学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沈阳大学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黑龙江大学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大连海事大学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辽宁科技大学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通化师范学院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辽宁工业大学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沈阳师范大学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浙江新和成股份有限公司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辽宁工程技术大学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大连工业大学艺术与信息工程学院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辽宁师范大学海华学院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大连艺术学院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中共旅顺口区委党校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大连外国语大学、大连大学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大连交通大学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中国兵器工业集团航空弹药研究院有限公司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辽宁石油化工大学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黑龙江科技大学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中共黑龙江省委党校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吉林师范大学博达学院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吉林工程技术师范学院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吉林建筑大学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锦州医科大学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吉林工商学院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黑龙江鑫达企业集团有限公司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亿海大玻（大连）玻璃有限公司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大连百傲化学股份有限公司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哈尔滨市科佳通用机电股份有限公司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长春金赛药业有限责任公司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启明信息技术股份有限公司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大连理工大学盘锦产业技术研究院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迪瑞医疗科技股份有限公司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长春长光宇航复合材料有限公司、大连海外华昇电子科技有限公司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大连恒锐科技股份有限公司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大连博融控股集团有限公司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大连奥首科技有限公司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大连连城数控机器股份有限公司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大连市市政设计研究院有限责任公司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大连海心信息工程有限公司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大连大学附属新华医院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瓦房店轴承集团有限责任公司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长春通视光电技术有限公司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哈尔滨哈船导航技术有限公司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锦州医科大学附属第一医院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哈尔滨行健智能机器人股份有限公司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中国人民解放军第5706工厂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大连新东方培训学校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大连探索者科技有限公司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大连测控技术研究所（中国船舶重工集团公司第七六〇研究所）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大连医诺生物股份有限公司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辽宁信鼎检测认证有限公司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中国航发沈阳发动机研究所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辽宁中蓝电子科技有限公司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中机试验装备股份有限公司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中国船舶重工集团公司第七0三研究所</w:t>
      </w:r>
      <w:r>
        <w:rPr>
          <w:rFonts w:hint="eastAsia" w:ascii="仿宋" w:hAnsi="仿宋" w:eastAsia="仿宋" w:cs="仿宋"/>
          <w:b w:val="0"/>
          <w:bCs/>
          <w:i w:val="0"/>
          <w:color w:val="00000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长春海谱润斯科技有限公司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……</w:t>
      </w: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参会单位持续增加中，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eastAsia="zh-CN"/>
          <w14:textFill>
            <w14:solidFill>
              <w14:schemeClr w14:val="tx1"/>
            </w14:solidFill>
          </w14:textFill>
        </w:rPr>
        <w:t>了解最全单位请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6月10日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:lang w:eastAsia="zh-CN"/>
          <w14:textFill>
            <w14:solidFill>
              <w14:schemeClr w14:val="tx1"/>
            </w14:solidFill>
          </w14:textFill>
        </w:rPr>
        <w:t>登录系统，线上洽谈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D41D5"/>
          <w:sz w:val="28"/>
          <w:szCs w:val="28"/>
          <w:highlight w:val="none"/>
          <w:lang w:eastAsia="zh-CN"/>
        </w:rPr>
        <w:t>官网报名：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instrText xml:space="preserve"> HYPERLINK "http://www.miitjob.cn/user/user_reg.php?admin_id=7" </w:instrTex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t>http://www.miitjob.cn/user/user_reg.php?admin_id=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b/>
          <w:color w:val="FF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【博硕</w:t>
      </w:r>
      <w:r>
        <w:rPr>
          <w:rFonts w:hint="eastAsia" w:ascii="仿宋" w:hAnsi="仿宋" w:eastAsia="仿宋" w:cs="宋体"/>
          <w:b/>
          <w:sz w:val="24"/>
          <w:highlight w:val="none"/>
        </w:rPr>
        <w:t>参会指南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】</w:t>
      </w:r>
    </w:p>
    <w:p>
      <w:pPr>
        <w:keepNext w:val="0"/>
        <w:keepLines w:val="0"/>
        <w:pageBreakBefore w:val="0"/>
        <w:widowControl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5" w:hanging="675" w:hangingChars="300"/>
        <w:textAlignment w:val="auto"/>
        <w:rPr>
          <w:rFonts w:hint="eastAsia" w:ascii="仿宋" w:hAnsi="仿宋" w:eastAsia="仿宋" w:cs="仿宋"/>
          <w:b/>
          <w:color w:val="FF0000"/>
          <w:spacing w:val="-8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FF0000"/>
          <w:spacing w:val="-8"/>
          <w:sz w:val="24"/>
          <w:highlight w:val="none"/>
        </w:rPr>
        <w:t>注意：</w:t>
      </w:r>
    </w:p>
    <w:p>
      <w:pPr>
        <w:keepNext w:val="0"/>
        <w:keepLines w:val="0"/>
        <w:pageBreakBefore w:val="0"/>
        <w:widowControl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5" w:hanging="675" w:hangingChars="300"/>
        <w:textAlignment w:val="auto"/>
        <w:rPr>
          <w:rFonts w:hint="eastAsia" w:ascii="仿宋" w:hAnsi="仿宋" w:eastAsia="仿宋" w:cs="仿宋"/>
          <w:b/>
          <w:color w:val="FF0000"/>
          <w:spacing w:val="-8"/>
          <w:sz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/>
          <w:color w:val="FF0000"/>
          <w:spacing w:val="-8"/>
          <w:sz w:val="24"/>
          <w:highlight w:val="none"/>
        </w:rPr>
        <w:t>①</w:t>
      </w:r>
      <w:r>
        <w:rPr>
          <w:rFonts w:hint="eastAsia" w:ascii="仿宋" w:hAnsi="仿宋" w:eastAsia="仿宋" w:cs="仿宋"/>
          <w:b/>
          <w:color w:val="FF0000"/>
          <w:spacing w:val="-8"/>
          <w:sz w:val="24"/>
          <w:highlight w:val="none"/>
          <w:u w:val="single"/>
        </w:rPr>
        <w:t>只有通过工作人员发出的链接注册成功方可参会！</w:t>
      </w:r>
      <w:r>
        <w:rPr>
          <w:rFonts w:hint="eastAsia" w:ascii="仿宋" w:hAnsi="仿宋" w:eastAsia="仿宋" w:cs="仿宋"/>
          <w:b/>
          <w:color w:val="FF0000"/>
          <w:spacing w:val="-8"/>
          <w:sz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/>
          <w:color w:val="FF0000"/>
          <w:spacing w:val="-8"/>
          <w:sz w:val="24"/>
          <w:highlight w:val="none"/>
        </w:rPr>
        <w:t>详情咨询微信：</w:t>
      </w:r>
      <w:r>
        <w:rPr>
          <w:rFonts w:hint="eastAsia" w:ascii="仿宋" w:hAnsi="仿宋" w:eastAsia="仿宋" w:cs="楷体"/>
          <w:b/>
          <w:bCs/>
          <w:color w:val="0000FF"/>
          <w:sz w:val="24"/>
          <w:highlight w:val="none"/>
          <w:lang w:val="en-US" w:eastAsia="zh-CN"/>
        </w:rPr>
        <w:t>15210798985</w:t>
      </w:r>
      <w:r>
        <w:rPr>
          <w:rFonts w:hint="eastAsia" w:ascii="仿宋" w:hAnsi="仿宋" w:eastAsia="仿宋" w:cs="仿宋"/>
          <w:b/>
          <w:color w:val="FF0000"/>
          <w:spacing w:val="-8"/>
          <w:sz w:val="24"/>
          <w:highlight w:val="none"/>
          <w:u w:val="singl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5" w:hanging="675" w:hangingChars="300"/>
        <w:textAlignment w:val="auto"/>
        <w:rPr>
          <w:rFonts w:hint="default" w:ascii="仿宋" w:hAnsi="仿宋" w:eastAsia="仿宋" w:cs="仿宋"/>
          <w:b/>
          <w:color w:val="FF0000"/>
          <w:spacing w:val="-8"/>
          <w:sz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FF0000"/>
          <w:spacing w:val="-8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-8"/>
          <w:sz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（此链接指本文中的链接）</w:t>
      </w:r>
    </w:p>
    <w:p>
      <w:pPr>
        <w:keepNext w:val="0"/>
        <w:keepLines w:val="0"/>
        <w:pageBreakBefore w:val="0"/>
        <w:widowControl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楷体"/>
          <w:b/>
          <w:bCs/>
          <w:color w:val="FF0000"/>
          <w:sz w:val="24"/>
          <w:highlight w:val="none"/>
        </w:rPr>
      </w:pPr>
      <w:r>
        <w:rPr>
          <w:rFonts w:hint="eastAsia" w:ascii="仿宋" w:hAnsi="仿宋" w:eastAsia="仿宋" w:cs="楷体"/>
          <w:b/>
          <w:bCs/>
          <w:color w:val="FF0000"/>
          <w:sz w:val="24"/>
          <w:highlight w:val="none"/>
        </w:rPr>
        <w:t>②大会建议使用浏览器：最新版谷歌浏览器、360极速浏览器。</w:t>
      </w:r>
    </w:p>
    <w:p>
      <w:pPr>
        <w:keepNext w:val="0"/>
        <w:keepLines w:val="0"/>
        <w:pageBreakBefore w:val="0"/>
        <w:widowControl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楷体"/>
          <w:b/>
          <w:bCs/>
          <w:color w:val="FF0000"/>
          <w:sz w:val="24"/>
          <w:highlight w:val="none"/>
        </w:rPr>
      </w:pPr>
      <w:r>
        <w:rPr>
          <w:rFonts w:hint="eastAsia" w:ascii="仿宋" w:hAnsi="仿宋" w:eastAsia="仿宋" w:cs="楷体"/>
          <w:b/>
          <w:bCs/>
          <w:color w:val="FF0000"/>
          <w:sz w:val="24"/>
          <w:highlight w:val="none"/>
        </w:rPr>
        <w:t>③使用浏览器登录时，确认打开摄像头、麦克风及新窗口弹出。</w:t>
      </w:r>
    </w:p>
    <w:p>
      <w:pPr>
        <w:keepNext w:val="0"/>
        <w:keepLines w:val="0"/>
        <w:pageBreakBefore w:val="0"/>
        <w:widowControl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楷体"/>
          <w:b/>
          <w:bCs/>
          <w:color w:val="FF0000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color w:val="FF0000"/>
          <w:spacing w:val="-8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FF0000"/>
          <w:spacing w:val="-8"/>
          <w:sz w:val="24"/>
          <w:highlight w:val="none"/>
        </w:rPr>
        <w:t>1、网站登录/注册：</w:t>
      </w:r>
    </w:p>
    <w:p>
      <w:pPr>
        <w:keepNext w:val="0"/>
        <w:keepLines w:val="0"/>
        <w:pageBreakBefore w:val="0"/>
        <w:widowControl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pacing w:val="-8"/>
          <w:sz w:val="24"/>
          <w:highlight w:val="none"/>
        </w:rPr>
      </w:pPr>
      <w:r>
        <w:rPr>
          <w:rFonts w:hint="eastAsia" w:ascii="仿宋" w:hAnsi="仿宋" w:eastAsia="仿宋" w:cs="仿宋"/>
          <w:b/>
          <w:spacing w:val="-8"/>
          <w:sz w:val="24"/>
          <w:highlight w:val="none"/>
        </w:rPr>
        <w:t>点击报名链接：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instrText xml:space="preserve"> HYPERLINK "http://www.miitjob.cn/user/user_reg.php?admin_id=7" </w:instrTex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t>http://www.miitjob.cn/user/user_reg.php?admin_id=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1D41D5"/>
          <w:sz w:val="24"/>
          <w:szCs w:val="24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color w:val="FF0000"/>
          <w:spacing w:val="-8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FF0000"/>
          <w:spacing w:val="-8"/>
          <w:sz w:val="24"/>
          <w:highlight w:val="none"/>
        </w:rPr>
        <w:t>2、完善信息：</w:t>
      </w:r>
    </w:p>
    <w:p>
      <w:pPr>
        <w:keepNext w:val="0"/>
        <w:keepLines w:val="0"/>
        <w:pageBreakBefore w:val="0"/>
        <w:widowControl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pacing w:val="-8"/>
          <w:sz w:val="24"/>
          <w:highlight w:val="none"/>
        </w:rPr>
      </w:pPr>
      <w:r>
        <w:rPr>
          <w:rFonts w:hint="eastAsia" w:ascii="仿宋" w:hAnsi="仿宋" w:eastAsia="仿宋" w:cs="仿宋"/>
          <w:b/>
          <w:spacing w:val="-8"/>
          <w:sz w:val="24"/>
          <w:highlight w:val="none"/>
        </w:rPr>
        <w:t xml:space="preserve">在个人会员中心填写必填项+上传附件简历（word版、PDF版、图片简历任选其一）                        </w:t>
      </w:r>
    </w:p>
    <w:p>
      <w:pPr>
        <w:keepNext w:val="0"/>
        <w:keepLines w:val="0"/>
        <w:pageBreakBefore w:val="0"/>
        <w:widowControl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color w:val="FF0000"/>
          <w:spacing w:val="-8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FF0000"/>
          <w:spacing w:val="-8"/>
          <w:sz w:val="24"/>
          <w:highlight w:val="none"/>
        </w:rPr>
        <w:t>3、简历投递、视频面试：</w:t>
      </w:r>
    </w:p>
    <w:p>
      <w:pPr>
        <w:keepNext w:val="0"/>
        <w:keepLines w:val="0"/>
        <w:pageBreakBefore w:val="0"/>
        <w:widowControl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pacing w:val="-8"/>
          <w:sz w:val="24"/>
          <w:highlight w:val="none"/>
        </w:rPr>
      </w:pPr>
      <w:r>
        <w:rPr>
          <w:rFonts w:hint="eastAsia" w:ascii="仿宋" w:hAnsi="仿宋" w:eastAsia="仿宋" w:cs="仿宋"/>
          <w:b/>
          <w:spacing w:val="-8"/>
          <w:sz w:val="24"/>
          <w:highlight w:val="none"/>
        </w:rPr>
        <w:t>点击“线上招聘会”→进行中招聘会→进入会场→投递简历、视频面试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" w:firstLineChars="50"/>
        <w:textAlignment w:val="auto"/>
        <w:rPr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宋体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highlight w:val="none"/>
        </w:rPr>
        <w:t>【</w:t>
      </w:r>
      <w:r>
        <w:rPr>
          <w:rFonts w:hint="eastAsia" w:ascii="仿宋" w:hAnsi="仿宋" w:eastAsia="仿宋" w:cs="宋体"/>
          <w:b/>
          <w:color w:val="000000"/>
          <w:sz w:val="28"/>
          <w:szCs w:val="28"/>
          <w:highlight w:val="none"/>
        </w:rPr>
        <w:t>咨询方式</w:t>
      </w:r>
      <w:r>
        <w:rPr>
          <w:rFonts w:hint="eastAsia" w:ascii="仿宋" w:hAnsi="仿宋" w:eastAsia="仿宋" w:cs="宋体"/>
          <w:color w:val="000000"/>
          <w:sz w:val="28"/>
          <w:szCs w:val="28"/>
          <w:highlight w:val="none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highlight w:val="none"/>
          <w:lang w:val="en-US" w:eastAsia="zh-CN"/>
        </w:rPr>
        <w:t xml:space="preserve">负责人：张海燕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仿宋" w:hAnsi="仿宋" w:eastAsia="仿宋" w:cs="宋体"/>
          <w:color w:val="000000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</w:rPr>
        <w:t>咨询热线：010-6820</w:t>
      </w:r>
      <w:r>
        <w:rPr>
          <w:rFonts w:hint="eastAsia" w:ascii="仿宋" w:hAnsi="仿宋" w:eastAsia="仿宋" w:cs="宋体"/>
          <w:color w:val="000000"/>
          <w:sz w:val="24"/>
          <w:highlight w:val="none"/>
          <w:lang w:val="en-US" w:eastAsia="zh-CN"/>
        </w:rPr>
        <w:t>9193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000000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  <w:lang w:val="en-US" w:eastAsia="zh-CN"/>
        </w:rPr>
        <w:t xml:space="preserve">咨询微信：15210798985      </w:t>
      </w:r>
    </w:p>
    <w:p>
      <w:pPr>
        <w:keepNext w:val="0"/>
        <w:keepLines w:val="0"/>
        <w:pageBreakBefore w:val="0"/>
        <w:widowControl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宋体"/>
          <w:b/>
          <w:color w:val="0070C0"/>
          <w:sz w:val="24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329664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999490</wp:posOffset>
            </wp:positionV>
            <wp:extent cx="1438275" cy="1447800"/>
            <wp:effectExtent l="0" t="0" r="9525" b="0"/>
            <wp:wrapTight wrapText="bothSides">
              <wp:wrapPolygon>
                <wp:start x="0" y="0"/>
                <wp:lineTo x="0" y="21316"/>
                <wp:lineTo x="21457" y="21316"/>
                <wp:lineTo x="21457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b/>
          <w:color w:val="0070C0"/>
          <w:sz w:val="24"/>
          <w:highlight w:val="none"/>
        </w:rPr>
        <w:t>（活动设立了官方微信群，可加微信</w:t>
      </w:r>
      <w:r>
        <w:rPr>
          <w:rFonts w:hint="eastAsia" w:ascii="仿宋" w:hAnsi="仿宋" w:eastAsia="仿宋" w:cs="宋体"/>
          <w:b/>
          <w:color w:val="FF0000"/>
          <w:sz w:val="24"/>
          <w:highlight w:val="none"/>
          <w:lang w:val="en-US" w:eastAsia="zh-CN"/>
        </w:rPr>
        <w:t>15210798985</w:t>
      </w:r>
      <w:r>
        <w:rPr>
          <w:rFonts w:hint="eastAsia" w:ascii="仿宋" w:hAnsi="仿宋" w:eastAsia="仿宋" w:cs="宋体"/>
          <w:b/>
          <w:color w:val="0070C0"/>
          <w:sz w:val="24"/>
          <w:highlight w:val="none"/>
        </w:rPr>
        <w:t xml:space="preserve"> 备注学校-专业-姓名-学历，邀请进群了解参会单位信息）</w:t>
      </w:r>
    </w:p>
    <w:p>
      <w:pPr>
        <w:keepNext w:val="0"/>
        <w:keepLines w:val="0"/>
        <w:pageBreakBefore w:val="0"/>
        <w:widowControl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宋体"/>
          <w:b/>
          <w:color w:val="0070C0"/>
          <w:sz w:val="24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3769728" behindDoc="1" locked="0" layoutInCell="1" allowOverlap="1">
            <wp:simplePos x="0" y="0"/>
            <wp:positionH relativeFrom="column">
              <wp:posOffset>496570</wp:posOffset>
            </wp:positionH>
            <wp:positionV relativeFrom="paragraph">
              <wp:posOffset>293370</wp:posOffset>
            </wp:positionV>
            <wp:extent cx="1528445" cy="1626235"/>
            <wp:effectExtent l="0" t="0" r="14605" b="12065"/>
            <wp:wrapTight wrapText="bothSides">
              <wp:wrapPolygon>
                <wp:start x="0" y="0"/>
                <wp:lineTo x="0" y="21254"/>
                <wp:lineTo x="21268" y="21254"/>
                <wp:lineTo x="21268" y="0"/>
                <wp:lineTo x="0" y="0"/>
              </wp:wrapPolygon>
            </wp:wrapTight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color w:val="000000"/>
          <w:sz w:val="24"/>
          <w:highlight w:val="none"/>
          <w:u w:val="single"/>
          <w:lang w:eastAsia="zh-CN"/>
        </w:rPr>
        <w:drawing>
          <wp:anchor distT="0" distB="0" distL="114300" distR="114300" simplePos="0" relativeHeight="253321216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11430</wp:posOffset>
            </wp:positionV>
            <wp:extent cx="1330960" cy="1334770"/>
            <wp:effectExtent l="0" t="0" r="2540" b="17780"/>
            <wp:wrapTight wrapText="bothSides">
              <wp:wrapPolygon>
                <wp:start x="0" y="0"/>
                <wp:lineTo x="0" y="21271"/>
                <wp:lineTo x="21332" y="21271"/>
                <wp:lineTo x="21332" y="0"/>
                <wp:lineTo x="0" y="0"/>
              </wp:wrapPolygon>
            </wp:wrapTight>
            <wp:docPr id="9" name="图片 9" descr="a1c8d52a934770a8544aae2a2c3e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1c8d52a934770a8544aae2a2c3e6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FF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FF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FF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FF0000"/>
          <w:sz w:val="28"/>
          <w:szCs w:val="28"/>
          <w:highlight w:val="none"/>
        </w:rPr>
      </w:pPr>
    </w:p>
    <w:p>
      <w:pPr>
        <w:spacing w:line="400" w:lineRule="exact"/>
        <w:ind w:firstLine="562" w:firstLineChars="200"/>
        <w:jc w:val="left"/>
        <w:rPr>
          <w:rFonts w:hint="eastAsia" w:ascii="楷体" w:hAnsi="楷体" w:eastAsia="楷体" w:cs="楷体"/>
          <w:b/>
          <w:bCs/>
          <w:color w:val="FF0000"/>
          <w:sz w:val="28"/>
          <w:szCs w:val="28"/>
          <w:highlight w:val="none"/>
        </w:rPr>
      </w:pPr>
    </w:p>
    <w:p>
      <w:pPr>
        <w:spacing w:line="400" w:lineRule="exact"/>
        <w:jc w:val="left"/>
        <w:rPr>
          <w:rFonts w:hint="eastAsia" w:ascii="楷体" w:hAnsi="楷体" w:eastAsia="楷体" w:cs="楷体"/>
          <w:b/>
          <w:bCs/>
          <w:color w:val="FF0000"/>
          <w:sz w:val="28"/>
          <w:szCs w:val="28"/>
          <w:highlight w:val="none"/>
        </w:rPr>
      </w:pPr>
    </w:p>
    <w:p>
      <w:pPr>
        <w:spacing w:line="400" w:lineRule="exact"/>
        <w:ind w:firstLine="562" w:firstLineChars="200"/>
        <w:jc w:val="left"/>
        <w:rPr>
          <w:rFonts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highlight w:val="none"/>
        </w:rPr>
        <w:t>本次活动,全国各地高校的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highlight w:val="none"/>
          <w:lang w:eastAsia="zh-CN"/>
        </w:rPr>
        <w:t>硕士生、博士生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highlight w:val="none"/>
        </w:rPr>
        <w:t>均可莅临线上洽谈，欢迎踊跃报名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highlight w:val="none"/>
          <w:shd w:val="clear" w:color="auto" w:fill="FFFFFF"/>
        </w:rPr>
        <w:t>！</w:t>
      </w: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color w:val="000000"/>
          <w:sz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41F9"/>
    <w:rsid w:val="01804D22"/>
    <w:rsid w:val="07291AC3"/>
    <w:rsid w:val="07456197"/>
    <w:rsid w:val="09A5762C"/>
    <w:rsid w:val="0A692399"/>
    <w:rsid w:val="0AC54D67"/>
    <w:rsid w:val="0BCB04A4"/>
    <w:rsid w:val="0D5D4D8D"/>
    <w:rsid w:val="0DC14B94"/>
    <w:rsid w:val="0E5E19B2"/>
    <w:rsid w:val="0E7D5585"/>
    <w:rsid w:val="12C93686"/>
    <w:rsid w:val="134C109C"/>
    <w:rsid w:val="142034AA"/>
    <w:rsid w:val="19320C3C"/>
    <w:rsid w:val="1BFF04FE"/>
    <w:rsid w:val="1EAE011D"/>
    <w:rsid w:val="1EF13299"/>
    <w:rsid w:val="22434FAA"/>
    <w:rsid w:val="2366761A"/>
    <w:rsid w:val="24133B71"/>
    <w:rsid w:val="24723239"/>
    <w:rsid w:val="285C4CF3"/>
    <w:rsid w:val="29417372"/>
    <w:rsid w:val="29660A9F"/>
    <w:rsid w:val="2A0A6C66"/>
    <w:rsid w:val="2A2A7B63"/>
    <w:rsid w:val="2A5C5568"/>
    <w:rsid w:val="30042393"/>
    <w:rsid w:val="325A7B4D"/>
    <w:rsid w:val="336874B0"/>
    <w:rsid w:val="3CD56FC4"/>
    <w:rsid w:val="3EEF4983"/>
    <w:rsid w:val="40CF5F68"/>
    <w:rsid w:val="4345450E"/>
    <w:rsid w:val="446863F8"/>
    <w:rsid w:val="44836FA8"/>
    <w:rsid w:val="4A277D3E"/>
    <w:rsid w:val="4BA36F84"/>
    <w:rsid w:val="4BC0712F"/>
    <w:rsid w:val="4F025A6C"/>
    <w:rsid w:val="56494BB6"/>
    <w:rsid w:val="567B5B53"/>
    <w:rsid w:val="573872D8"/>
    <w:rsid w:val="584A40FE"/>
    <w:rsid w:val="58B70FA6"/>
    <w:rsid w:val="5AA76DEF"/>
    <w:rsid w:val="61035317"/>
    <w:rsid w:val="63B86FC8"/>
    <w:rsid w:val="6539058C"/>
    <w:rsid w:val="65BB314E"/>
    <w:rsid w:val="65F042FE"/>
    <w:rsid w:val="66327C5C"/>
    <w:rsid w:val="66693201"/>
    <w:rsid w:val="68195734"/>
    <w:rsid w:val="6C940B53"/>
    <w:rsid w:val="6D7E5D5E"/>
    <w:rsid w:val="6FBD6449"/>
    <w:rsid w:val="71351B07"/>
    <w:rsid w:val="715E2BE9"/>
    <w:rsid w:val="715F4F19"/>
    <w:rsid w:val="74A06CA6"/>
    <w:rsid w:val="767A298E"/>
    <w:rsid w:val="773C751E"/>
    <w:rsid w:val="77531636"/>
    <w:rsid w:val="77DD1B40"/>
    <w:rsid w:val="7AB545C7"/>
    <w:rsid w:val="7AFC4FAC"/>
    <w:rsid w:val="7CF70962"/>
    <w:rsid w:val="7E3E3F10"/>
    <w:rsid w:val="7E552656"/>
    <w:rsid w:val="7FE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3147</Words>
  <Characters>3332</Characters>
  <Paragraphs>310</Paragraphs>
  <TotalTime>15</TotalTime>
  <ScaleCrop>false</ScaleCrop>
  <LinksUpToDate>false</LinksUpToDate>
  <CharactersWithSpaces>3448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2017-09-04T06:51:00Z</dcterms:created>
  <dc:creator>china</dc:creator>
  <cp:lastModifiedBy>Administrator</cp:lastModifiedBy>
  <dcterms:modified xsi:type="dcterms:W3CDTF">2020-05-22T06:52:32Z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